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67" w:rsidRDefault="00661367" w:rsidP="00661367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A2F">
        <w:rPr>
          <w:rFonts w:ascii="Times New Roman" w:hAnsi="Times New Roman"/>
          <w:b/>
          <w:sz w:val="28"/>
          <w:szCs w:val="28"/>
        </w:rPr>
        <w:t>FORMULARUL DE ÎNREGISTRARE</w:t>
      </w:r>
    </w:p>
    <w:p w:rsidR="00661367" w:rsidRDefault="00661367" w:rsidP="0066136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pentru participare la </w:t>
      </w:r>
      <w:r w:rsidRPr="0026578D">
        <w:rPr>
          <w:rFonts w:ascii="Times New Roman" w:hAnsi="Times New Roman"/>
          <w:sz w:val="28"/>
          <w:szCs w:val="28"/>
        </w:rPr>
        <w:t>Conferința Științifică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1367" w:rsidRDefault="00661367" w:rsidP="00661367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„OPTIMIZAREA SUPRAVEGHERII EPIDEMIOLOGICE ÎN INFECȚIILE NOSOCOMIALE”</w:t>
      </w:r>
    </w:p>
    <w:p w:rsidR="00661367" w:rsidRDefault="00661367" w:rsidP="00661367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13-14 octombrie 2017</w:t>
      </w:r>
    </w:p>
    <w:p w:rsidR="00661367" w:rsidRDefault="00661367" w:rsidP="00661367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 w:rsidRPr="00FA13CF">
        <w:rPr>
          <w:rFonts w:ascii="Times New Roman" w:hAnsi="Times New Roman"/>
          <w:b/>
          <w:sz w:val="22"/>
          <w:szCs w:val="22"/>
        </w:rPr>
        <w:t>SOCIETATEA ȘTIINȚIFICĂ A EPIDEMIOLOGILOR ȘI MICROBIOLOGILOR DIN REPUBLICA MOLDOVA</w:t>
      </w:r>
    </w:p>
    <w:p w:rsidR="00661367" w:rsidRDefault="00661367" w:rsidP="00661367">
      <w:pPr>
        <w:spacing w:after="240"/>
        <w:ind w:firstLine="284"/>
        <w:jc w:val="both"/>
        <w:rPr>
          <w:rFonts w:ascii="Times New Roman" w:hAnsi="Times New Roman"/>
        </w:rPr>
      </w:pPr>
      <w:r w:rsidRPr="00FA13CF">
        <w:rPr>
          <w:rFonts w:ascii="Times New Roman" w:hAnsi="Times New Roman"/>
        </w:rPr>
        <w:t xml:space="preserve">Formularele se vor transmite prin e-mail la adresa </w:t>
      </w:r>
      <w:hyperlink r:id="rId4" w:history="1">
        <w:r w:rsidRPr="00EC0EA5">
          <w:rPr>
            <w:rStyle w:val="af3"/>
            <w:rFonts w:ascii="Times New Roman" w:hAnsi="Times New Roman"/>
          </w:rPr>
          <w:t>viorel.prisacari@usmf.md</w:t>
        </w:r>
      </w:hyperlink>
    </w:p>
    <w:tbl>
      <w:tblPr>
        <w:tblStyle w:val="af4"/>
        <w:tblW w:w="9302" w:type="dxa"/>
        <w:tblLook w:val="04A0"/>
      </w:tblPr>
      <w:tblGrid>
        <w:gridCol w:w="4651"/>
        <w:gridCol w:w="4651"/>
      </w:tblGrid>
      <w:tr w:rsidR="00661367" w:rsidTr="001821B9">
        <w:trPr>
          <w:trHeight w:val="441"/>
        </w:trPr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20">
              <w:rPr>
                <w:rFonts w:ascii="Times New Roman" w:hAnsi="Times New Roman"/>
                <w:sz w:val="24"/>
                <w:szCs w:val="24"/>
              </w:rPr>
              <w:t>Nume</w:t>
            </w:r>
          </w:p>
        </w:tc>
        <w:tc>
          <w:tcPr>
            <w:tcW w:w="4651" w:type="dxa"/>
          </w:tcPr>
          <w:p w:rsidR="00661367" w:rsidRDefault="00661367" w:rsidP="001821B9">
            <w:pPr>
              <w:jc w:val="both"/>
              <w:rPr>
                <w:rFonts w:ascii="Times New Roman" w:hAnsi="Times New Roman"/>
              </w:rPr>
            </w:pPr>
          </w:p>
        </w:tc>
      </w:tr>
      <w:tr w:rsidR="00661367" w:rsidTr="001821B9">
        <w:trPr>
          <w:trHeight w:val="441"/>
        </w:trPr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Prenume</w:t>
            </w:r>
          </w:p>
        </w:tc>
        <w:tc>
          <w:tcPr>
            <w:tcW w:w="4651" w:type="dxa"/>
          </w:tcPr>
          <w:p w:rsidR="00661367" w:rsidRDefault="00661367" w:rsidP="001821B9">
            <w:pPr>
              <w:jc w:val="both"/>
              <w:rPr>
                <w:rFonts w:ascii="Times New Roman" w:hAnsi="Times New Roman"/>
              </w:rPr>
            </w:pPr>
          </w:p>
        </w:tc>
      </w:tr>
      <w:tr w:rsidR="00661367" w:rsidRPr="00B56020" w:rsidTr="001821B9">
        <w:trPr>
          <w:trHeight w:val="465"/>
        </w:trPr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Titlul academic</w:t>
            </w:r>
          </w:p>
        </w:tc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367" w:rsidRPr="00B56020" w:rsidTr="001821B9">
        <w:trPr>
          <w:trHeight w:val="441"/>
        </w:trPr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Instituția</w:t>
            </w:r>
          </w:p>
        </w:tc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367" w:rsidRPr="00B56020" w:rsidTr="001821B9">
        <w:trPr>
          <w:trHeight w:val="441"/>
        </w:trPr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Departamentul/Catedra/Laboratorul/Secția</w:t>
            </w:r>
          </w:p>
        </w:tc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367" w:rsidRPr="00B56020" w:rsidTr="001821B9">
        <w:trPr>
          <w:trHeight w:val="441"/>
        </w:trPr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Funcția</w:t>
            </w:r>
          </w:p>
        </w:tc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367" w:rsidRPr="00B56020" w:rsidTr="001821B9">
        <w:trPr>
          <w:trHeight w:val="441"/>
        </w:trPr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Țara</w:t>
            </w:r>
          </w:p>
        </w:tc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367" w:rsidRPr="00B56020" w:rsidTr="001821B9">
        <w:trPr>
          <w:trHeight w:val="441"/>
        </w:trPr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Localitatea</w:t>
            </w:r>
          </w:p>
        </w:tc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367" w:rsidRPr="00B56020" w:rsidTr="001821B9">
        <w:trPr>
          <w:trHeight w:val="465"/>
        </w:trPr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completă</w:t>
            </w:r>
          </w:p>
        </w:tc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367" w:rsidRPr="00B56020" w:rsidTr="001821B9">
        <w:trPr>
          <w:trHeight w:val="465"/>
        </w:trPr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367" w:rsidRPr="00B56020" w:rsidTr="001821B9">
        <w:trPr>
          <w:trHeight w:val="441"/>
        </w:trPr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Telefon/fax</w:t>
            </w:r>
          </w:p>
        </w:tc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367" w:rsidRPr="00B56020" w:rsidTr="001821B9">
        <w:trPr>
          <w:trHeight w:val="441"/>
        </w:trPr>
        <w:tc>
          <w:tcPr>
            <w:tcW w:w="4651" w:type="dxa"/>
          </w:tcPr>
          <w:p w:rsidR="00661367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Participarea la conferință</w:t>
            </w:r>
          </w:p>
        </w:tc>
        <w:tc>
          <w:tcPr>
            <w:tcW w:w="4651" w:type="dxa"/>
          </w:tcPr>
          <w:p w:rsidR="00661367" w:rsidRDefault="00661367" w:rsidP="00182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  Publicarea materialelor</w:t>
            </w:r>
          </w:p>
          <w:p w:rsidR="00661367" w:rsidRDefault="00661367" w:rsidP="00182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  Prezentare orală</w:t>
            </w:r>
          </w:p>
          <w:p w:rsidR="00661367" w:rsidRDefault="00661367" w:rsidP="00182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  Prezentare poster</w:t>
            </w:r>
          </w:p>
          <w:p w:rsidR="00661367" w:rsidRPr="00B56020" w:rsidRDefault="00661367" w:rsidP="00182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Participarea fără publicare și fără prezentare</w:t>
            </w:r>
          </w:p>
        </w:tc>
      </w:tr>
      <w:tr w:rsidR="00661367" w:rsidRPr="00B56020" w:rsidTr="001821B9">
        <w:trPr>
          <w:trHeight w:val="441"/>
        </w:trPr>
        <w:tc>
          <w:tcPr>
            <w:tcW w:w="4651" w:type="dxa"/>
          </w:tcPr>
          <w:p w:rsidR="00661367" w:rsidRDefault="00661367" w:rsidP="00182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367" w:rsidRPr="00B56020" w:rsidRDefault="00661367" w:rsidP="00182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Participarea la recepția festivă</w:t>
            </w:r>
          </w:p>
        </w:tc>
        <w:tc>
          <w:tcPr>
            <w:tcW w:w="4651" w:type="dxa"/>
          </w:tcPr>
          <w:p w:rsidR="00661367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  Da</w:t>
            </w:r>
          </w:p>
          <w:p w:rsidR="00661367" w:rsidRPr="00B56020" w:rsidRDefault="00661367" w:rsidP="001821B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  Nu</w:t>
            </w:r>
          </w:p>
        </w:tc>
      </w:tr>
      <w:tr w:rsidR="00661367" w:rsidRPr="00B56020" w:rsidTr="001821B9">
        <w:trPr>
          <w:trHeight w:val="441"/>
        </w:trPr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Participarea la seminarul instructiv în „Supravegherea epidemiologică și controlul infecțiilor nosocomiale din 14.10.2017</w:t>
            </w:r>
          </w:p>
        </w:tc>
        <w:tc>
          <w:tcPr>
            <w:tcW w:w="4651" w:type="dxa"/>
          </w:tcPr>
          <w:p w:rsidR="00661367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  Da</w:t>
            </w:r>
          </w:p>
          <w:p w:rsidR="00661367" w:rsidRPr="00B56020" w:rsidRDefault="00661367" w:rsidP="00182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  Nu</w:t>
            </w:r>
          </w:p>
        </w:tc>
      </w:tr>
      <w:tr w:rsidR="00661367" w:rsidRPr="00B56020" w:rsidTr="001821B9">
        <w:trPr>
          <w:trHeight w:val="441"/>
        </w:trPr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Cazare în hotel*</w:t>
            </w:r>
          </w:p>
        </w:tc>
        <w:tc>
          <w:tcPr>
            <w:tcW w:w="4651" w:type="dxa"/>
          </w:tcPr>
          <w:p w:rsidR="00661367" w:rsidRDefault="00661367" w:rsidP="00182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  Da</w:t>
            </w:r>
          </w:p>
          <w:p w:rsidR="00661367" w:rsidRPr="00B56020" w:rsidRDefault="00661367" w:rsidP="00182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  Nu</w:t>
            </w:r>
          </w:p>
        </w:tc>
      </w:tr>
      <w:tr w:rsidR="00661367" w:rsidRPr="00B56020" w:rsidTr="001821B9">
        <w:trPr>
          <w:trHeight w:val="465"/>
        </w:trPr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Datele despre taxa de achitare a cotizației (Nr. chitanței și data achitării sau copia chitanței) se anexează</w:t>
            </w:r>
          </w:p>
        </w:tc>
        <w:tc>
          <w:tcPr>
            <w:tcW w:w="4651" w:type="dxa"/>
          </w:tcPr>
          <w:p w:rsidR="00661367" w:rsidRPr="00B56020" w:rsidRDefault="00661367" w:rsidP="001821B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367" w:rsidRPr="00745ACE" w:rsidRDefault="00661367" w:rsidP="00661367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745ACE">
        <w:rPr>
          <w:rFonts w:ascii="Times New Roman" w:hAnsi="Times New Roman"/>
          <w:sz w:val="22"/>
          <w:szCs w:val="22"/>
        </w:rPr>
        <w:t>* Persoanele ce au nevoie de bronarea hotelului se pot adresa individual la telefonul 022-24-46-30</w:t>
      </w:r>
    </w:p>
    <w:p w:rsidR="00661367" w:rsidRPr="00745ACE" w:rsidRDefault="00661367" w:rsidP="00661367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F0399C" w:rsidRDefault="00F0399C"/>
    <w:sectPr w:rsidR="00F0399C" w:rsidSect="003D53A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661367"/>
    <w:rsid w:val="00006C1D"/>
    <w:rsid w:val="000752F7"/>
    <w:rsid w:val="00170877"/>
    <w:rsid w:val="00183A26"/>
    <w:rsid w:val="003538F5"/>
    <w:rsid w:val="005059E1"/>
    <w:rsid w:val="00545960"/>
    <w:rsid w:val="00661367"/>
    <w:rsid w:val="006E773B"/>
    <w:rsid w:val="007B066C"/>
    <w:rsid w:val="008B79B4"/>
    <w:rsid w:val="00AE3EB4"/>
    <w:rsid w:val="00C93DA5"/>
    <w:rsid w:val="00CA2D10"/>
    <w:rsid w:val="00F0399C"/>
    <w:rsid w:val="00F6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67"/>
    <w:pPr>
      <w:spacing w:after="0" w:line="240" w:lineRule="auto"/>
    </w:pPr>
    <w:rPr>
      <w:sz w:val="24"/>
      <w:szCs w:val="24"/>
      <w:lang w:val="ro-RO"/>
    </w:rPr>
  </w:style>
  <w:style w:type="paragraph" w:styleId="1">
    <w:name w:val="heading 1"/>
    <w:basedOn w:val="a"/>
    <w:next w:val="a"/>
    <w:link w:val="10"/>
    <w:uiPriority w:val="9"/>
    <w:qFormat/>
    <w:rsid w:val="006E77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7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7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7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7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7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7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7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7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7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77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77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E77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77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77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77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773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E773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E77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E77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77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E77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E773B"/>
    <w:rPr>
      <w:b/>
      <w:bCs/>
    </w:rPr>
  </w:style>
  <w:style w:type="character" w:styleId="a8">
    <w:name w:val="Emphasis"/>
    <w:basedOn w:val="a0"/>
    <w:uiPriority w:val="20"/>
    <w:qFormat/>
    <w:rsid w:val="006E77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E773B"/>
    <w:rPr>
      <w:szCs w:val="32"/>
    </w:rPr>
  </w:style>
  <w:style w:type="paragraph" w:styleId="aa">
    <w:name w:val="List Paragraph"/>
    <w:basedOn w:val="a"/>
    <w:uiPriority w:val="34"/>
    <w:qFormat/>
    <w:rsid w:val="006E77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773B"/>
    <w:rPr>
      <w:i/>
    </w:rPr>
  </w:style>
  <w:style w:type="character" w:customStyle="1" w:styleId="22">
    <w:name w:val="Цитата 2 Знак"/>
    <w:basedOn w:val="a0"/>
    <w:link w:val="21"/>
    <w:uiPriority w:val="29"/>
    <w:rsid w:val="006E77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E773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E773B"/>
    <w:rPr>
      <w:b/>
      <w:i/>
      <w:sz w:val="24"/>
    </w:rPr>
  </w:style>
  <w:style w:type="character" w:styleId="ad">
    <w:name w:val="Subtle Emphasis"/>
    <w:uiPriority w:val="19"/>
    <w:qFormat/>
    <w:rsid w:val="006E77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E77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E77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E77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E77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E773B"/>
    <w:pPr>
      <w:outlineLvl w:val="9"/>
    </w:pPr>
  </w:style>
  <w:style w:type="character" w:styleId="af3">
    <w:name w:val="Hyperlink"/>
    <w:basedOn w:val="a0"/>
    <w:uiPriority w:val="99"/>
    <w:unhideWhenUsed/>
    <w:rsid w:val="00661367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661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orel.prisacari@usmf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949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2017-01-11T14:21:00Z</dcterms:created>
  <dcterms:modified xsi:type="dcterms:W3CDTF">2017-01-11T14:32:00Z</dcterms:modified>
</cp:coreProperties>
</file>